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6BC64" w14:textId="6986EB55" w:rsidR="00BE22A3" w:rsidRDefault="00BE22A3" w:rsidP="00443831"/>
    <w:p w14:paraId="078FF32B"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Job Summary</w:t>
      </w:r>
    </w:p>
    <w:p w14:paraId="38707264" w14:textId="122E8BBA" w:rsid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 xml:space="preserve">With over 150 years’ experience, The Long Rake Spar Company Ltd is a supplier of quality specialised decorative aggregates sourced from all over the </w:t>
      </w:r>
      <w:r w:rsidRPr="00F567A8">
        <w:rPr>
          <w:rFonts w:asciiTheme="minorHAnsi" w:hAnsiTheme="minorHAnsi" w:cstheme="minorHAnsi"/>
          <w:sz w:val="20"/>
          <w:szCs w:val="20"/>
        </w:rPr>
        <w:t>world,</w:t>
      </w:r>
      <w:r w:rsidRPr="00F567A8">
        <w:rPr>
          <w:rFonts w:asciiTheme="minorHAnsi" w:hAnsiTheme="minorHAnsi" w:cstheme="minorHAnsi"/>
          <w:sz w:val="20"/>
          <w:szCs w:val="20"/>
        </w:rPr>
        <w:t xml:space="preserve"> and we have an exciting opportunity for skilled and dedicated Maintenance Engineer to join our team in a dynamic manufacturing facility at Rye, East Sussex.</w:t>
      </w:r>
    </w:p>
    <w:p w14:paraId="181DCAE8" w14:textId="77777777" w:rsidR="00F567A8" w:rsidRPr="00F567A8" w:rsidRDefault="00F567A8" w:rsidP="00F567A8">
      <w:pPr>
        <w:pStyle w:val="NoSpacing"/>
        <w:rPr>
          <w:rFonts w:asciiTheme="minorHAnsi" w:hAnsiTheme="minorHAnsi" w:cstheme="minorHAnsi"/>
          <w:sz w:val="20"/>
          <w:szCs w:val="20"/>
        </w:rPr>
      </w:pPr>
    </w:p>
    <w:p w14:paraId="4CE141E4" w14:textId="77777777" w:rsid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The ideal candidate will possess a strong mechanical knowledge and experience in industrial maintenance, ensuring the optimal performance of our equipment and systems.</w:t>
      </w:r>
    </w:p>
    <w:p w14:paraId="2C8902C7" w14:textId="77777777" w:rsidR="00F567A8" w:rsidRPr="00F567A8" w:rsidRDefault="00F567A8" w:rsidP="00F567A8">
      <w:pPr>
        <w:pStyle w:val="NoSpacing"/>
        <w:rPr>
          <w:rFonts w:asciiTheme="minorHAnsi" w:hAnsiTheme="minorHAnsi" w:cstheme="minorHAnsi"/>
          <w:sz w:val="20"/>
          <w:szCs w:val="20"/>
        </w:rPr>
      </w:pPr>
    </w:p>
    <w:p w14:paraId="78A9A051" w14:textId="77777777" w:rsid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The purpose of the Maintenance Engineer is to ensure the reliability, efficiency, and safety of critical plant equipment and systems within a manufacturing environment. This includes maintaining, troubleshooting, and optimising robotic bagging lines, washing and drying systems, and mobile plant equipment. By minimising downtime, improving operational efficiency, and supporting new projects, the Maintenance Engineer will play a crucial role in maintaining a seamless production flow and supporting the overall success of the manufacturing operations. Ensuring all maintenance activities comply with health, safety, and environmental regulations, both in daily operations and during new installations.</w:t>
      </w:r>
    </w:p>
    <w:p w14:paraId="67BA3F77" w14:textId="77777777" w:rsidR="00F567A8" w:rsidRPr="00F567A8" w:rsidRDefault="00F567A8" w:rsidP="00F567A8">
      <w:pPr>
        <w:pStyle w:val="NoSpacing"/>
        <w:rPr>
          <w:rFonts w:asciiTheme="minorHAnsi" w:hAnsiTheme="minorHAnsi" w:cstheme="minorHAnsi"/>
          <w:sz w:val="20"/>
          <w:szCs w:val="20"/>
        </w:rPr>
      </w:pPr>
    </w:p>
    <w:p w14:paraId="1E783120"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ROLE</w:t>
      </w:r>
    </w:p>
    <w:p w14:paraId="0401491C"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 Compliance with safety and regulatory standards during maintenance activities.</w:t>
      </w:r>
    </w:p>
    <w:p w14:paraId="405E584A"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 Identify and mitigate risks associated with equipment maintenance, adhering to safe working practices.</w:t>
      </w:r>
    </w:p>
    <w:p w14:paraId="7E6DF3A8"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 Conduct regular safety audits of equipment, ensuring adherence to company and regulatory safety standards.</w:t>
      </w:r>
    </w:p>
    <w:p w14:paraId="5B297FFF"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 Develop, implement, and maintain a preventive maintenance schedule for all plant equipment to minimise unplanned downtime and extend equipment life.</w:t>
      </w:r>
    </w:p>
    <w:p w14:paraId="62203F2A"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 Perform root cause analysis of recurring failures and implement corrective actions to prevent future issues.</w:t>
      </w:r>
    </w:p>
    <w:p w14:paraId="0A240CD2"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 Maintain and repair mobile plant machinery, including forklifts, loaders, and other heavy equipment used for material handling within the plant.</w:t>
      </w:r>
    </w:p>
    <w:p w14:paraId="240C909C" w14:textId="77777777" w:rsid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 Effective support for new plant installations and equipment upgrades.</w:t>
      </w:r>
    </w:p>
    <w:p w14:paraId="7A403C6B" w14:textId="77777777" w:rsidR="00F567A8" w:rsidRPr="00F567A8" w:rsidRDefault="00F567A8" w:rsidP="00F567A8">
      <w:pPr>
        <w:pStyle w:val="NoSpacing"/>
        <w:rPr>
          <w:rFonts w:asciiTheme="minorHAnsi" w:hAnsiTheme="minorHAnsi" w:cstheme="minorHAnsi"/>
          <w:sz w:val="20"/>
          <w:szCs w:val="20"/>
        </w:rPr>
      </w:pPr>
    </w:p>
    <w:p w14:paraId="11146C9E"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QUALIFICATIONS</w:t>
      </w:r>
    </w:p>
    <w:p w14:paraId="5797A8DD" w14:textId="77777777" w:rsidR="00F567A8" w:rsidRPr="00F567A8" w:rsidRDefault="00F567A8" w:rsidP="00F567A8">
      <w:pPr>
        <w:pStyle w:val="NoSpacing"/>
        <w:numPr>
          <w:ilvl w:val="0"/>
          <w:numId w:val="7"/>
        </w:numPr>
        <w:rPr>
          <w:rFonts w:asciiTheme="minorHAnsi" w:hAnsiTheme="minorHAnsi" w:cstheme="minorHAnsi"/>
          <w:sz w:val="20"/>
          <w:szCs w:val="20"/>
        </w:rPr>
      </w:pPr>
      <w:r w:rsidRPr="00F567A8">
        <w:rPr>
          <w:rFonts w:asciiTheme="minorHAnsi" w:hAnsiTheme="minorHAnsi" w:cstheme="minorHAnsi"/>
          <w:sz w:val="20"/>
          <w:szCs w:val="20"/>
        </w:rPr>
        <w:t>HNC/HND in Mechanical Engineering, Automation, or a related discipline.</w:t>
      </w:r>
    </w:p>
    <w:p w14:paraId="7035FA5A" w14:textId="77777777" w:rsidR="00F567A8" w:rsidRPr="00F567A8" w:rsidRDefault="00F567A8" w:rsidP="00F567A8">
      <w:pPr>
        <w:pStyle w:val="NoSpacing"/>
        <w:numPr>
          <w:ilvl w:val="0"/>
          <w:numId w:val="7"/>
        </w:numPr>
        <w:rPr>
          <w:rFonts w:asciiTheme="minorHAnsi" w:hAnsiTheme="minorHAnsi" w:cstheme="minorHAnsi"/>
          <w:sz w:val="20"/>
          <w:szCs w:val="20"/>
        </w:rPr>
      </w:pPr>
      <w:r w:rsidRPr="00F567A8">
        <w:rPr>
          <w:rFonts w:asciiTheme="minorHAnsi" w:hAnsiTheme="minorHAnsi" w:cstheme="minorHAnsi"/>
          <w:sz w:val="20"/>
          <w:szCs w:val="20"/>
        </w:rPr>
        <w:t>Training in robotic systems, automation, or plant maintenance is highly desirable.</w:t>
      </w:r>
    </w:p>
    <w:p w14:paraId="61D24741"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EXPERIENCE</w:t>
      </w:r>
    </w:p>
    <w:p w14:paraId="5B046C7E" w14:textId="77777777" w:rsidR="00F567A8" w:rsidRPr="00F567A8" w:rsidRDefault="00F567A8" w:rsidP="00F567A8">
      <w:pPr>
        <w:pStyle w:val="NoSpacing"/>
        <w:numPr>
          <w:ilvl w:val="0"/>
          <w:numId w:val="8"/>
        </w:numPr>
        <w:rPr>
          <w:rFonts w:asciiTheme="minorHAnsi" w:hAnsiTheme="minorHAnsi" w:cstheme="minorHAnsi"/>
          <w:sz w:val="20"/>
          <w:szCs w:val="20"/>
        </w:rPr>
      </w:pPr>
      <w:r w:rsidRPr="00F567A8">
        <w:rPr>
          <w:rFonts w:asciiTheme="minorHAnsi" w:hAnsiTheme="minorHAnsi" w:cstheme="minorHAnsi"/>
          <w:sz w:val="20"/>
          <w:szCs w:val="20"/>
        </w:rPr>
        <w:t>Firsthand experience with robotic bagging lines, including troubleshooting, calibration, and preventive maintenance.</w:t>
      </w:r>
    </w:p>
    <w:p w14:paraId="53C2FC7B" w14:textId="77777777" w:rsidR="00F567A8" w:rsidRPr="00F567A8" w:rsidRDefault="00F567A8" w:rsidP="00F567A8">
      <w:pPr>
        <w:pStyle w:val="NoSpacing"/>
        <w:numPr>
          <w:ilvl w:val="0"/>
          <w:numId w:val="8"/>
        </w:numPr>
        <w:rPr>
          <w:rFonts w:asciiTheme="minorHAnsi" w:hAnsiTheme="minorHAnsi" w:cstheme="minorHAnsi"/>
          <w:sz w:val="20"/>
          <w:szCs w:val="20"/>
        </w:rPr>
      </w:pPr>
      <w:r w:rsidRPr="00F567A8">
        <w:rPr>
          <w:rFonts w:asciiTheme="minorHAnsi" w:hAnsiTheme="minorHAnsi" w:cstheme="minorHAnsi"/>
          <w:sz w:val="20"/>
          <w:szCs w:val="20"/>
        </w:rPr>
        <w:t>Experience maintaining washing and drying systems for raw materials, with an understanding of their operation and performance requirements.</w:t>
      </w:r>
    </w:p>
    <w:p w14:paraId="7A5CEB4C" w14:textId="77777777" w:rsidR="00F567A8" w:rsidRPr="00F567A8" w:rsidRDefault="00F567A8" w:rsidP="00F567A8">
      <w:pPr>
        <w:pStyle w:val="NoSpacing"/>
        <w:numPr>
          <w:ilvl w:val="0"/>
          <w:numId w:val="8"/>
        </w:numPr>
        <w:rPr>
          <w:rFonts w:asciiTheme="minorHAnsi" w:hAnsiTheme="minorHAnsi" w:cstheme="minorHAnsi"/>
          <w:sz w:val="20"/>
          <w:szCs w:val="20"/>
        </w:rPr>
      </w:pPr>
      <w:r w:rsidRPr="00F567A8">
        <w:rPr>
          <w:rFonts w:asciiTheme="minorHAnsi" w:hAnsiTheme="minorHAnsi" w:cstheme="minorHAnsi"/>
          <w:sz w:val="20"/>
          <w:szCs w:val="20"/>
        </w:rPr>
        <w:t>Proven expertise in mobile plant maintenance, including forklifts, and other material handling equipment.</w:t>
      </w:r>
    </w:p>
    <w:p w14:paraId="59BBC309" w14:textId="77777777" w:rsidR="00F567A8" w:rsidRPr="00F567A8" w:rsidRDefault="00F567A8" w:rsidP="00F567A8">
      <w:pPr>
        <w:pStyle w:val="NoSpacing"/>
        <w:numPr>
          <w:ilvl w:val="0"/>
          <w:numId w:val="8"/>
        </w:numPr>
        <w:rPr>
          <w:rFonts w:asciiTheme="minorHAnsi" w:hAnsiTheme="minorHAnsi" w:cstheme="minorHAnsi"/>
          <w:sz w:val="20"/>
          <w:szCs w:val="20"/>
        </w:rPr>
      </w:pPr>
      <w:r w:rsidRPr="00F567A8">
        <w:rPr>
          <w:rFonts w:asciiTheme="minorHAnsi" w:hAnsiTheme="minorHAnsi" w:cstheme="minorHAnsi"/>
          <w:sz w:val="20"/>
          <w:szCs w:val="20"/>
        </w:rPr>
        <w:t>Familiarity with the installation, commissioning, and maintenance of new plant systems.</w:t>
      </w:r>
    </w:p>
    <w:p w14:paraId="13361700" w14:textId="77777777" w:rsidR="00F567A8" w:rsidRPr="00F567A8" w:rsidRDefault="00F567A8" w:rsidP="00F567A8">
      <w:pPr>
        <w:pStyle w:val="NoSpacing"/>
        <w:numPr>
          <w:ilvl w:val="0"/>
          <w:numId w:val="8"/>
        </w:numPr>
        <w:rPr>
          <w:rFonts w:asciiTheme="minorHAnsi" w:hAnsiTheme="minorHAnsi" w:cstheme="minorHAnsi"/>
          <w:sz w:val="20"/>
          <w:szCs w:val="20"/>
        </w:rPr>
      </w:pPr>
      <w:r w:rsidRPr="00F567A8">
        <w:rPr>
          <w:rFonts w:asciiTheme="minorHAnsi" w:hAnsiTheme="minorHAnsi" w:cstheme="minorHAnsi"/>
          <w:sz w:val="20"/>
          <w:szCs w:val="20"/>
        </w:rPr>
        <w:t>Project support experience and ability to work on new installations or upgrades, ensuring a smooth transition from project phase to operational phase.</w:t>
      </w:r>
    </w:p>
    <w:p w14:paraId="1D1D0F9A"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SKILLS / KNOWLEDGE</w:t>
      </w:r>
    </w:p>
    <w:p w14:paraId="7EEC4E0C" w14:textId="77777777" w:rsidR="00F567A8" w:rsidRPr="00F567A8" w:rsidRDefault="00F567A8" w:rsidP="00F567A8">
      <w:pPr>
        <w:pStyle w:val="NoSpacing"/>
        <w:numPr>
          <w:ilvl w:val="0"/>
          <w:numId w:val="9"/>
        </w:numPr>
        <w:rPr>
          <w:rFonts w:asciiTheme="minorHAnsi" w:hAnsiTheme="minorHAnsi" w:cstheme="minorHAnsi"/>
          <w:sz w:val="20"/>
          <w:szCs w:val="20"/>
        </w:rPr>
      </w:pPr>
      <w:r w:rsidRPr="00F567A8">
        <w:rPr>
          <w:rFonts w:asciiTheme="minorHAnsi" w:hAnsiTheme="minorHAnsi" w:cstheme="minorHAnsi"/>
          <w:sz w:val="20"/>
          <w:szCs w:val="20"/>
        </w:rPr>
        <w:t>Strong troubleshooting and diagnostic skills</w:t>
      </w:r>
    </w:p>
    <w:p w14:paraId="4A7B3106" w14:textId="77777777" w:rsidR="00F567A8" w:rsidRPr="00F567A8" w:rsidRDefault="00F567A8" w:rsidP="00F567A8">
      <w:pPr>
        <w:pStyle w:val="NoSpacing"/>
        <w:numPr>
          <w:ilvl w:val="0"/>
          <w:numId w:val="9"/>
        </w:numPr>
        <w:rPr>
          <w:rFonts w:asciiTheme="minorHAnsi" w:hAnsiTheme="minorHAnsi" w:cstheme="minorHAnsi"/>
          <w:sz w:val="20"/>
          <w:szCs w:val="20"/>
        </w:rPr>
      </w:pPr>
      <w:r w:rsidRPr="00F567A8">
        <w:rPr>
          <w:rFonts w:asciiTheme="minorHAnsi" w:hAnsiTheme="minorHAnsi" w:cstheme="minorHAnsi"/>
          <w:sz w:val="20"/>
          <w:szCs w:val="20"/>
        </w:rPr>
        <w:t>Excellent communication skills, both written and verbal, with the ability to interact with cross-functional teams and provide technical advice.</w:t>
      </w:r>
    </w:p>
    <w:p w14:paraId="73148706" w14:textId="77777777" w:rsidR="00F567A8" w:rsidRPr="00F567A8" w:rsidRDefault="00F567A8" w:rsidP="00F567A8">
      <w:pPr>
        <w:pStyle w:val="NoSpacing"/>
        <w:rPr>
          <w:rFonts w:asciiTheme="minorHAnsi" w:hAnsiTheme="minorHAnsi" w:cstheme="minorHAnsi"/>
          <w:sz w:val="20"/>
          <w:szCs w:val="20"/>
        </w:rPr>
      </w:pPr>
      <w:r w:rsidRPr="00F567A8">
        <w:rPr>
          <w:rFonts w:asciiTheme="minorHAnsi" w:hAnsiTheme="minorHAnsi" w:cstheme="minorHAnsi"/>
          <w:sz w:val="20"/>
          <w:szCs w:val="20"/>
        </w:rPr>
        <w:t>Job Type: Full-time</w:t>
      </w:r>
    </w:p>
    <w:p w14:paraId="486D7624" w14:textId="5B105B8A" w:rsidR="00F567A8" w:rsidRPr="00F567A8" w:rsidRDefault="00F567A8" w:rsidP="00F567A8">
      <w:pPr>
        <w:pStyle w:val="NoSpacing"/>
        <w:rPr>
          <w:rFonts w:asciiTheme="minorHAnsi" w:hAnsiTheme="minorHAnsi" w:cstheme="minorHAnsi"/>
          <w:sz w:val="20"/>
          <w:szCs w:val="20"/>
        </w:rPr>
      </w:pPr>
    </w:p>
    <w:sectPr w:rsidR="00F567A8" w:rsidRPr="00F567A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DF9D" w14:textId="77777777" w:rsidR="000861D6" w:rsidRDefault="000861D6" w:rsidP="000E21AF">
      <w:pPr>
        <w:spacing w:after="0" w:line="240" w:lineRule="auto"/>
      </w:pPr>
      <w:r>
        <w:separator/>
      </w:r>
    </w:p>
  </w:endnote>
  <w:endnote w:type="continuationSeparator" w:id="0">
    <w:p w14:paraId="06169E64" w14:textId="77777777" w:rsidR="000861D6" w:rsidRDefault="000861D6" w:rsidP="000E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C84C" w14:textId="77777777" w:rsidR="00A239AF" w:rsidRDefault="00A239AF" w:rsidP="00A239AF">
    <w:pPr>
      <w:pStyle w:val="Footer"/>
      <w:jc w:val="center"/>
      <w:rPr>
        <w:rFonts w:ascii="Times New Roman" w:eastAsia="Times New Roman" w:hAnsi="Times New Roman" w:cs="Times New Roman"/>
        <w:noProof/>
        <w:sz w:val="24"/>
      </w:rPr>
    </w:pPr>
  </w:p>
  <w:p w14:paraId="7D378315" w14:textId="064139D8" w:rsidR="00A239AF" w:rsidRPr="00A239AF" w:rsidRDefault="00A239AF" w:rsidP="00A239AF">
    <w:pPr>
      <w:pStyle w:val="Footer"/>
      <w:jc w:val="center"/>
      <w:rPr>
        <w:rFonts w:ascii="Times New Roman" w:eastAsia="Times New Roman" w:hAnsi="Times New Roman" w:cs="Times New Roman"/>
        <w:sz w:val="24"/>
        <w:lang w:eastAsia="en-US"/>
      </w:rPr>
    </w:pPr>
    <w:r w:rsidRPr="00A239AF">
      <w:rPr>
        <w:rFonts w:eastAsia="Times New Roman"/>
        <w:sz w:val="16"/>
        <w:lang w:eastAsia="en-US"/>
      </w:rPr>
      <w:t>Youlgrave, Near Bakewell, Derbyshire,</w:t>
    </w:r>
    <w:r w:rsidRPr="00A239AF">
      <w:rPr>
        <w:rFonts w:ascii="Times New Roman" w:eastAsia="Times New Roman" w:hAnsi="Times New Roman" w:cs="Times New Roman"/>
        <w:sz w:val="24"/>
        <w:lang w:eastAsia="en-US"/>
      </w:rPr>
      <w:t xml:space="preserve"> </w:t>
    </w:r>
    <w:r w:rsidRPr="00A239AF">
      <w:rPr>
        <w:rFonts w:eastAsia="Times New Roman"/>
        <w:sz w:val="16"/>
        <w:lang w:eastAsia="en-US"/>
      </w:rPr>
      <w:t>DE45 1LW</w:t>
    </w:r>
  </w:p>
  <w:p w14:paraId="55ACB064" w14:textId="202E0DA6" w:rsidR="00A239AF" w:rsidRPr="00A239AF" w:rsidRDefault="00A239AF" w:rsidP="00A239AF">
    <w:pPr>
      <w:tabs>
        <w:tab w:val="center" w:pos="4153"/>
        <w:tab w:val="right" w:pos="8306"/>
      </w:tabs>
      <w:spacing w:after="0" w:line="240" w:lineRule="auto"/>
      <w:rPr>
        <w:rFonts w:eastAsia="Times New Roman"/>
        <w:sz w:val="16"/>
        <w:lang w:eastAsia="en-US"/>
      </w:rPr>
    </w:pPr>
    <w:r>
      <w:rPr>
        <w:rFonts w:eastAsia="Times New Roman"/>
        <w:sz w:val="16"/>
        <w:lang w:eastAsia="en-US"/>
      </w:rPr>
      <w:tab/>
    </w:r>
    <w:r w:rsidRPr="00A239AF">
      <w:rPr>
        <w:rFonts w:eastAsia="Times New Roman"/>
        <w:sz w:val="16"/>
        <w:lang w:eastAsia="en-US"/>
      </w:rPr>
      <w:t>t: 01629 636210   f: 01629 636247  e: sales@longrakespar.co.uk</w:t>
    </w:r>
  </w:p>
  <w:p w14:paraId="5CF7DE98" w14:textId="77777777" w:rsidR="00A239AF" w:rsidRPr="00A239AF" w:rsidRDefault="00A239AF" w:rsidP="00A239AF">
    <w:pPr>
      <w:tabs>
        <w:tab w:val="center" w:pos="4153"/>
        <w:tab w:val="right" w:pos="8306"/>
      </w:tabs>
      <w:spacing w:after="0" w:line="240" w:lineRule="auto"/>
      <w:jc w:val="center"/>
      <w:rPr>
        <w:rFonts w:eastAsia="Times New Roman"/>
        <w:b/>
        <w:color w:val="404040" w:themeColor="text1" w:themeTint="BF"/>
        <w:sz w:val="16"/>
        <w:lang w:eastAsia="en-US"/>
      </w:rPr>
    </w:pPr>
    <w:hyperlink r:id="rId1" w:history="1">
      <w:r w:rsidRPr="00A239AF">
        <w:rPr>
          <w:rFonts w:eastAsia="Times New Roman"/>
          <w:b/>
          <w:color w:val="404040" w:themeColor="text1" w:themeTint="BF"/>
          <w:sz w:val="16"/>
          <w:u w:val="single"/>
          <w:lang w:eastAsia="en-US"/>
        </w:rPr>
        <w:t>www.longrakespar.co.uk</w:t>
      </w:r>
    </w:hyperlink>
  </w:p>
  <w:p w14:paraId="2C234722" w14:textId="77777777" w:rsidR="00A239AF" w:rsidRPr="00A239AF" w:rsidRDefault="00A239AF" w:rsidP="00A239AF">
    <w:pPr>
      <w:tabs>
        <w:tab w:val="center" w:pos="4153"/>
        <w:tab w:val="right" w:pos="8306"/>
      </w:tabs>
      <w:spacing w:after="0" w:line="240" w:lineRule="auto"/>
      <w:jc w:val="center"/>
      <w:rPr>
        <w:rFonts w:eastAsia="Times New Roman"/>
        <w:sz w:val="12"/>
        <w:lang w:eastAsia="en-US"/>
      </w:rPr>
    </w:pPr>
  </w:p>
  <w:p w14:paraId="606CBBFD" w14:textId="77777777" w:rsidR="00A239AF" w:rsidRPr="00A239AF" w:rsidRDefault="00A239AF" w:rsidP="00A239AF">
    <w:pPr>
      <w:tabs>
        <w:tab w:val="center" w:pos="4153"/>
        <w:tab w:val="right" w:pos="8306"/>
      </w:tabs>
      <w:spacing w:after="0" w:line="240" w:lineRule="auto"/>
      <w:jc w:val="center"/>
      <w:rPr>
        <w:rFonts w:eastAsia="Times New Roman"/>
        <w:sz w:val="16"/>
        <w:lang w:eastAsia="en-US"/>
      </w:rPr>
    </w:pPr>
    <w:r w:rsidRPr="00A239AF">
      <w:rPr>
        <w:rFonts w:eastAsia="Times New Roman"/>
        <w:sz w:val="16"/>
        <w:lang w:eastAsia="en-US"/>
      </w:rPr>
      <w:t xml:space="preserve">Registered in </w:t>
    </w:r>
    <w:smartTag w:uri="urn:schemas-microsoft-com:office:smarttags" w:element="place">
      <w:smartTag w:uri="urn:schemas-microsoft-com:office:smarttags" w:element="country-region">
        <w:r w:rsidRPr="00A239AF">
          <w:rPr>
            <w:rFonts w:eastAsia="Times New Roman"/>
            <w:sz w:val="16"/>
            <w:lang w:eastAsia="en-US"/>
          </w:rPr>
          <w:t>England</w:t>
        </w:r>
      </w:smartTag>
    </w:smartTag>
    <w:r w:rsidRPr="00A239AF">
      <w:rPr>
        <w:rFonts w:eastAsia="Times New Roman"/>
        <w:sz w:val="16"/>
        <w:lang w:eastAsia="en-US"/>
      </w:rPr>
      <w:t>. No 666952</w:t>
    </w:r>
  </w:p>
  <w:p w14:paraId="4674D48B" w14:textId="77777777" w:rsidR="00A239AF" w:rsidRPr="00A239AF" w:rsidRDefault="00A239AF" w:rsidP="00A239AF">
    <w:pPr>
      <w:spacing w:after="0" w:line="240" w:lineRule="auto"/>
      <w:rPr>
        <w:rFonts w:ascii="Times New Roman" w:eastAsia="Times New Roman" w:hAnsi="Times New Roman" w:cs="Times New Roman"/>
        <w:sz w:val="24"/>
        <w:lang w:eastAsia="en-US"/>
      </w:rPr>
    </w:pPr>
  </w:p>
  <w:p w14:paraId="2911B536" w14:textId="4FAEA91E" w:rsidR="00A239AF" w:rsidRDefault="00A239AF">
    <w:pPr>
      <w:pStyle w:val="Footer"/>
    </w:pPr>
  </w:p>
  <w:p w14:paraId="4F071E45" w14:textId="77777777" w:rsidR="00A239AF" w:rsidRDefault="00A2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E5CC" w14:textId="77777777" w:rsidR="000861D6" w:rsidRDefault="000861D6" w:rsidP="000E21AF">
      <w:pPr>
        <w:spacing w:after="0" w:line="240" w:lineRule="auto"/>
      </w:pPr>
      <w:r>
        <w:separator/>
      </w:r>
    </w:p>
  </w:footnote>
  <w:footnote w:type="continuationSeparator" w:id="0">
    <w:p w14:paraId="6FAED544" w14:textId="77777777" w:rsidR="000861D6" w:rsidRDefault="000861D6" w:rsidP="000E2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879B" w14:textId="04786372" w:rsidR="00C66CE2" w:rsidRDefault="00C66CE2">
    <w:pPr>
      <w:pStyle w:val="Header"/>
    </w:pPr>
    <w:r w:rsidRPr="004D13D1">
      <w:rPr>
        <w:noProof/>
      </w:rPr>
      <w:drawing>
        <wp:anchor distT="0" distB="0" distL="114300" distR="114300" simplePos="0" relativeHeight="251661824" behindDoc="0" locked="0" layoutInCell="1" allowOverlap="1" wp14:anchorId="1974D631" wp14:editId="5A4FDC4C">
          <wp:simplePos x="0" y="0"/>
          <wp:positionH relativeFrom="margin">
            <wp:posOffset>-47625</wp:posOffset>
          </wp:positionH>
          <wp:positionV relativeFrom="paragraph">
            <wp:posOffset>-209550</wp:posOffset>
          </wp:positionV>
          <wp:extent cx="1076325" cy="942975"/>
          <wp:effectExtent l="0" t="0" r="9525" b="9525"/>
          <wp:wrapSquare wrapText="bothSides"/>
          <wp:docPr id="7" name="Picture 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942975"/>
                  </a:xfrm>
                  <a:prstGeom prst="rect">
                    <a:avLst/>
                  </a:prstGeom>
                </pic:spPr>
              </pic:pic>
            </a:graphicData>
          </a:graphic>
          <wp14:sizeRelH relativeFrom="page">
            <wp14:pctWidth>0</wp14:pctWidth>
          </wp14:sizeRelH>
          <wp14:sizeRelV relativeFrom="page">
            <wp14:pctHeight>0</wp14:pctHeight>
          </wp14:sizeRelV>
        </wp:anchor>
      </w:drawing>
    </w:r>
  </w:p>
  <w:p w14:paraId="1F84B4BF" w14:textId="5F1F6F8E" w:rsidR="00020446" w:rsidRDefault="00020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6B0"/>
    <w:multiLevelType w:val="multilevel"/>
    <w:tmpl w:val="8D24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561A7"/>
    <w:multiLevelType w:val="multilevel"/>
    <w:tmpl w:val="2A4898F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E602E57"/>
    <w:multiLevelType w:val="multilevel"/>
    <w:tmpl w:val="F68AC5CE"/>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EE06A0F"/>
    <w:multiLevelType w:val="hybridMultilevel"/>
    <w:tmpl w:val="F6EC7FE0"/>
    <w:lvl w:ilvl="0" w:tplc="F21CAF0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6C2B01"/>
    <w:multiLevelType w:val="multilevel"/>
    <w:tmpl w:val="E652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B28F2"/>
    <w:multiLevelType w:val="multilevel"/>
    <w:tmpl w:val="EB84A71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EF7B70"/>
    <w:multiLevelType w:val="multilevel"/>
    <w:tmpl w:val="77E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03F6B"/>
    <w:multiLevelType w:val="hybridMultilevel"/>
    <w:tmpl w:val="60D2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92331"/>
    <w:multiLevelType w:val="multilevel"/>
    <w:tmpl w:val="361E671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D8F2582"/>
    <w:multiLevelType w:val="multilevel"/>
    <w:tmpl w:val="3FA6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232278">
    <w:abstractNumId w:val="8"/>
  </w:num>
  <w:num w:numId="2" w16cid:durableId="695935171">
    <w:abstractNumId w:val="5"/>
  </w:num>
  <w:num w:numId="3" w16cid:durableId="481845933">
    <w:abstractNumId w:val="7"/>
  </w:num>
  <w:num w:numId="4" w16cid:durableId="2099204841">
    <w:abstractNumId w:val="3"/>
  </w:num>
  <w:num w:numId="5" w16cid:durableId="722293049">
    <w:abstractNumId w:val="2"/>
  </w:num>
  <w:num w:numId="6" w16cid:durableId="1136490460">
    <w:abstractNumId w:val="1"/>
  </w:num>
  <w:num w:numId="7" w16cid:durableId="86925606">
    <w:abstractNumId w:val="0"/>
  </w:num>
  <w:num w:numId="8" w16cid:durableId="2077587553">
    <w:abstractNumId w:val="6"/>
  </w:num>
  <w:num w:numId="9" w16cid:durableId="2021080729">
    <w:abstractNumId w:val="9"/>
  </w:num>
  <w:num w:numId="10" w16cid:durableId="1134106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88"/>
    <w:rsid w:val="000161E6"/>
    <w:rsid w:val="00020446"/>
    <w:rsid w:val="000250BD"/>
    <w:rsid w:val="00030D19"/>
    <w:rsid w:val="00061028"/>
    <w:rsid w:val="000861D6"/>
    <w:rsid w:val="00094BFF"/>
    <w:rsid w:val="00096B9A"/>
    <w:rsid w:val="000A2F73"/>
    <w:rsid w:val="000B61B4"/>
    <w:rsid w:val="000E1756"/>
    <w:rsid w:val="000E21AF"/>
    <w:rsid w:val="000F2533"/>
    <w:rsid w:val="00121B4D"/>
    <w:rsid w:val="0014557F"/>
    <w:rsid w:val="00152A98"/>
    <w:rsid w:val="001552FA"/>
    <w:rsid w:val="00196B6C"/>
    <w:rsid w:val="001B2B80"/>
    <w:rsid w:val="001B3688"/>
    <w:rsid w:val="001D0D6C"/>
    <w:rsid w:val="002044F3"/>
    <w:rsid w:val="00222762"/>
    <w:rsid w:val="00226944"/>
    <w:rsid w:val="00230BA8"/>
    <w:rsid w:val="00246CC7"/>
    <w:rsid w:val="00246DFF"/>
    <w:rsid w:val="0027377E"/>
    <w:rsid w:val="0029131E"/>
    <w:rsid w:val="002A6A01"/>
    <w:rsid w:val="002D7B4F"/>
    <w:rsid w:val="002F00BC"/>
    <w:rsid w:val="002F09EA"/>
    <w:rsid w:val="002F5429"/>
    <w:rsid w:val="00326B27"/>
    <w:rsid w:val="003465BE"/>
    <w:rsid w:val="003666FE"/>
    <w:rsid w:val="0037718A"/>
    <w:rsid w:val="003E181D"/>
    <w:rsid w:val="003F04F7"/>
    <w:rsid w:val="003F7FFE"/>
    <w:rsid w:val="00443831"/>
    <w:rsid w:val="00492287"/>
    <w:rsid w:val="004A5AF8"/>
    <w:rsid w:val="004C52AA"/>
    <w:rsid w:val="004C7132"/>
    <w:rsid w:val="004C7D47"/>
    <w:rsid w:val="004D1BF8"/>
    <w:rsid w:val="004F6BC0"/>
    <w:rsid w:val="00513D77"/>
    <w:rsid w:val="00523CC2"/>
    <w:rsid w:val="005535E2"/>
    <w:rsid w:val="005909FA"/>
    <w:rsid w:val="00597ACC"/>
    <w:rsid w:val="00597D14"/>
    <w:rsid w:val="005A08F7"/>
    <w:rsid w:val="005B4811"/>
    <w:rsid w:val="005D1AB0"/>
    <w:rsid w:val="005D4A31"/>
    <w:rsid w:val="005F0ECF"/>
    <w:rsid w:val="005F4217"/>
    <w:rsid w:val="005F4297"/>
    <w:rsid w:val="005F4F2B"/>
    <w:rsid w:val="00616597"/>
    <w:rsid w:val="00621890"/>
    <w:rsid w:val="0063165A"/>
    <w:rsid w:val="00666F8C"/>
    <w:rsid w:val="00691478"/>
    <w:rsid w:val="00695443"/>
    <w:rsid w:val="006A69C9"/>
    <w:rsid w:val="006B4294"/>
    <w:rsid w:val="006E1910"/>
    <w:rsid w:val="006E6BCA"/>
    <w:rsid w:val="006F3E0C"/>
    <w:rsid w:val="0072055F"/>
    <w:rsid w:val="00722349"/>
    <w:rsid w:val="00734A29"/>
    <w:rsid w:val="007474E3"/>
    <w:rsid w:val="007501F4"/>
    <w:rsid w:val="00750771"/>
    <w:rsid w:val="007603BA"/>
    <w:rsid w:val="0076137B"/>
    <w:rsid w:val="007969C3"/>
    <w:rsid w:val="007A2BF2"/>
    <w:rsid w:val="00805F06"/>
    <w:rsid w:val="00861B46"/>
    <w:rsid w:val="0086571E"/>
    <w:rsid w:val="00870A54"/>
    <w:rsid w:val="008A1AFD"/>
    <w:rsid w:val="009110A7"/>
    <w:rsid w:val="00922348"/>
    <w:rsid w:val="0092532E"/>
    <w:rsid w:val="00925FD9"/>
    <w:rsid w:val="00933326"/>
    <w:rsid w:val="00935489"/>
    <w:rsid w:val="00936FFE"/>
    <w:rsid w:val="00953223"/>
    <w:rsid w:val="00971A80"/>
    <w:rsid w:val="009A2F2A"/>
    <w:rsid w:val="009B27B4"/>
    <w:rsid w:val="009C3B1E"/>
    <w:rsid w:val="009D2EDA"/>
    <w:rsid w:val="009E370B"/>
    <w:rsid w:val="009F2223"/>
    <w:rsid w:val="00A07AAA"/>
    <w:rsid w:val="00A22A47"/>
    <w:rsid w:val="00A23088"/>
    <w:rsid w:val="00A239AF"/>
    <w:rsid w:val="00A32624"/>
    <w:rsid w:val="00A470EE"/>
    <w:rsid w:val="00A9229D"/>
    <w:rsid w:val="00AB4DCF"/>
    <w:rsid w:val="00AD2158"/>
    <w:rsid w:val="00AF48A0"/>
    <w:rsid w:val="00B17811"/>
    <w:rsid w:val="00B22BD3"/>
    <w:rsid w:val="00B32F81"/>
    <w:rsid w:val="00B61B20"/>
    <w:rsid w:val="00BB67DE"/>
    <w:rsid w:val="00BC0DC6"/>
    <w:rsid w:val="00BC285D"/>
    <w:rsid w:val="00BC4A36"/>
    <w:rsid w:val="00BD53BF"/>
    <w:rsid w:val="00BE22A3"/>
    <w:rsid w:val="00BE510A"/>
    <w:rsid w:val="00C07A26"/>
    <w:rsid w:val="00C22E44"/>
    <w:rsid w:val="00C66CE2"/>
    <w:rsid w:val="00C72CEA"/>
    <w:rsid w:val="00C90642"/>
    <w:rsid w:val="00CB0824"/>
    <w:rsid w:val="00CC7017"/>
    <w:rsid w:val="00CD20A1"/>
    <w:rsid w:val="00CD2709"/>
    <w:rsid w:val="00CE1A74"/>
    <w:rsid w:val="00CF5049"/>
    <w:rsid w:val="00D06071"/>
    <w:rsid w:val="00D30DB2"/>
    <w:rsid w:val="00D31CE7"/>
    <w:rsid w:val="00D4370D"/>
    <w:rsid w:val="00D4374A"/>
    <w:rsid w:val="00D50F9A"/>
    <w:rsid w:val="00D6149A"/>
    <w:rsid w:val="00D623A0"/>
    <w:rsid w:val="00D866E4"/>
    <w:rsid w:val="00D86D0D"/>
    <w:rsid w:val="00D96173"/>
    <w:rsid w:val="00DA683B"/>
    <w:rsid w:val="00DB132C"/>
    <w:rsid w:val="00DC5297"/>
    <w:rsid w:val="00DE4169"/>
    <w:rsid w:val="00DF190B"/>
    <w:rsid w:val="00E008E5"/>
    <w:rsid w:val="00E101E8"/>
    <w:rsid w:val="00E3117E"/>
    <w:rsid w:val="00E325E3"/>
    <w:rsid w:val="00E34067"/>
    <w:rsid w:val="00E95561"/>
    <w:rsid w:val="00EA5248"/>
    <w:rsid w:val="00EB0F50"/>
    <w:rsid w:val="00ED6F72"/>
    <w:rsid w:val="00F23E0D"/>
    <w:rsid w:val="00F25A5E"/>
    <w:rsid w:val="00F51BF9"/>
    <w:rsid w:val="00F567A8"/>
    <w:rsid w:val="00F65224"/>
    <w:rsid w:val="00F81795"/>
    <w:rsid w:val="00F821F8"/>
    <w:rsid w:val="00F835E8"/>
    <w:rsid w:val="00F86E71"/>
    <w:rsid w:val="00FA2E6A"/>
    <w:rsid w:val="00FA5BE5"/>
    <w:rsid w:val="00FC6F98"/>
    <w:rsid w:val="00FE2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74A8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1AF"/>
  </w:style>
  <w:style w:type="paragraph" w:styleId="Footer">
    <w:name w:val="footer"/>
    <w:basedOn w:val="Normal"/>
    <w:link w:val="FooterChar"/>
    <w:uiPriority w:val="99"/>
    <w:unhideWhenUsed/>
    <w:rsid w:val="000E2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1AF"/>
  </w:style>
  <w:style w:type="paragraph" w:styleId="ListParagraph">
    <w:name w:val="List Paragraph"/>
    <w:basedOn w:val="Normal"/>
    <w:uiPriority w:val="34"/>
    <w:qFormat/>
    <w:rsid w:val="006E1910"/>
    <w:pPr>
      <w:ind w:left="720"/>
      <w:contextualSpacing/>
    </w:pPr>
  </w:style>
  <w:style w:type="paragraph" w:styleId="BalloonText">
    <w:name w:val="Balloon Text"/>
    <w:basedOn w:val="Normal"/>
    <w:link w:val="BalloonTextChar"/>
    <w:uiPriority w:val="99"/>
    <w:semiHidden/>
    <w:unhideWhenUsed/>
    <w:rsid w:val="00F83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5E8"/>
    <w:rPr>
      <w:rFonts w:ascii="Tahoma" w:hAnsi="Tahoma" w:cs="Tahoma"/>
      <w:sz w:val="16"/>
      <w:szCs w:val="16"/>
    </w:rPr>
  </w:style>
  <w:style w:type="table" w:styleId="TableGrid">
    <w:name w:val="Table Grid"/>
    <w:basedOn w:val="TableNormal"/>
    <w:uiPriority w:val="39"/>
    <w:rsid w:val="00E1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1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5063">
      <w:bodyDiv w:val="1"/>
      <w:marLeft w:val="0"/>
      <w:marRight w:val="0"/>
      <w:marTop w:val="0"/>
      <w:marBottom w:val="0"/>
      <w:divBdr>
        <w:top w:val="none" w:sz="0" w:space="0" w:color="auto"/>
        <w:left w:val="none" w:sz="0" w:space="0" w:color="auto"/>
        <w:bottom w:val="none" w:sz="0" w:space="0" w:color="auto"/>
        <w:right w:val="none" w:sz="0" w:space="0" w:color="auto"/>
      </w:divBdr>
    </w:div>
    <w:div w:id="234168042">
      <w:bodyDiv w:val="1"/>
      <w:marLeft w:val="0"/>
      <w:marRight w:val="0"/>
      <w:marTop w:val="0"/>
      <w:marBottom w:val="0"/>
      <w:divBdr>
        <w:top w:val="none" w:sz="0" w:space="0" w:color="auto"/>
        <w:left w:val="none" w:sz="0" w:space="0" w:color="auto"/>
        <w:bottom w:val="none" w:sz="0" w:space="0" w:color="auto"/>
        <w:right w:val="none" w:sz="0" w:space="0" w:color="auto"/>
      </w:divBdr>
    </w:div>
    <w:div w:id="321734563">
      <w:bodyDiv w:val="1"/>
      <w:marLeft w:val="0"/>
      <w:marRight w:val="0"/>
      <w:marTop w:val="0"/>
      <w:marBottom w:val="0"/>
      <w:divBdr>
        <w:top w:val="none" w:sz="0" w:space="0" w:color="auto"/>
        <w:left w:val="none" w:sz="0" w:space="0" w:color="auto"/>
        <w:bottom w:val="none" w:sz="0" w:space="0" w:color="auto"/>
        <w:right w:val="none" w:sz="0" w:space="0" w:color="auto"/>
      </w:divBdr>
    </w:div>
    <w:div w:id="792403042">
      <w:bodyDiv w:val="1"/>
      <w:marLeft w:val="0"/>
      <w:marRight w:val="0"/>
      <w:marTop w:val="0"/>
      <w:marBottom w:val="0"/>
      <w:divBdr>
        <w:top w:val="none" w:sz="0" w:space="0" w:color="auto"/>
        <w:left w:val="none" w:sz="0" w:space="0" w:color="auto"/>
        <w:bottom w:val="none" w:sz="0" w:space="0" w:color="auto"/>
        <w:right w:val="none" w:sz="0" w:space="0" w:color="auto"/>
      </w:divBdr>
    </w:div>
    <w:div w:id="1264802913">
      <w:bodyDiv w:val="1"/>
      <w:marLeft w:val="0"/>
      <w:marRight w:val="0"/>
      <w:marTop w:val="0"/>
      <w:marBottom w:val="0"/>
      <w:divBdr>
        <w:top w:val="none" w:sz="0" w:space="0" w:color="auto"/>
        <w:left w:val="none" w:sz="0" w:space="0" w:color="auto"/>
        <w:bottom w:val="none" w:sz="0" w:space="0" w:color="auto"/>
        <w:right w:val="none" w:sz="0" w:space="0" w:color="auto"/>
      </w:divBdr>
    </w:div>
    <w:div w:id="1445610683">
      <w:bodyDiv w:val="1"/>
      <w:marLeft w:val="0"/>
      <w:marRight w:val="0"/>
      <w:marTop w:val="0"/>
      <w:marBottom w:val="0"/>
      <w:divBdr>
        <w:top w:val="none" w:sz="0" w:space="0" w:color="auto"/>
        <w:left w:val="none" w:sz="0" w:space="0" w:color="auto"/>
        <w:bottom w:val="none" w:sz="0" w:space="0" w:color="auto"/>
        <w:right w:val="none" w:sz="0" w:space="0" w:color="auto"/>
      </w:divBdr>
    </w:div>
    <w:div w:id="1977756518">
      <w:bodyDiv w:val="1"/>
      <w:marLeft w:val="0"/>
      <w:marRight w:val="0"/>
      <w:marTop w:val="0"/>
      <w:marBottom w:val="0"/>
      <w:divBdr>
        <w:top w:val="none" w:sz="0" w:space="0" w:color="auto"/>
        <w:left w:val="none" w:sz="0" w:space="0" w:color="auto"/>
        <w:bottom w:val="none" w:sz="0" w:space="0" w:color="auto"/>
        <w:right w:val="none" w:sz="0" w:space="0" w:color="auto"/>
      </w:divBdr>
    </w:div>
    <w:div w:id="1978293151">
      <w:bodyDiv w:val="1"/>
      <w:marLeft w:val="0"/>
      <w:marRight w:val="0"/>
      <w:marTop w:val="0"/>
      <w:marBottom w:val="0"/>
      <w:divBdr>
        <w:top w:val="none" w:sz="0" w:space="0" w:color="auto"/>
        <w:left w:val="none" w:sz="0" w:space="0" w:color="auto"/>
        <w:bottom w:val="none" w:sz="0" w:space="0" w:color="auto"/>
        <w:right w:val="none" w:sz="0" w:space="0" w:color="auto"/>
      </w:divBdr>
    </w:div>
    <w:div w:id="1998262458">
      <w:bodyDiv w:val="1"/>
      <w:marLeft w:val="0"/>
      <w:marRight w:val="0"/>
      <w:marTop w:val="0"/>
      <w:marBottom w:val="0"/>
      <w:divBdr>
        <w:top w:val="none" w:sz="0" w:space="0" w:color="auto"/>
        <w:left w:val="none" w:sz="0" w:space="0" w:color="auto"/>
        <w:bottom w:val="none" w:sz="0" w:space="0" w:color="auto"/>
        <w:right w:val="none" w:sz="0" w:space="0" w:color="auto"/>
      </w:divBdr>
    </w:div>
    <w:div w:id="2052798011">
      <w:bodyDiv w:val="1"/>
      <w:marLeft w:val="0"/>
      <w:marRight w:val="0"/>
      <w:marTop w:val="0"/>
      <w:marBottom w:val="0"/>
      <w:divBdr>
        <w:top w:val="none" w:sz="0" w:space="0" w:color="auto"/>
        <w:left w:val="none" w:sz="0" w:space="0" w:color="auto"/>
        <w:bottom w:val="none" w:sz="0" w:space="0" w:color="auto"/>
        <w:right w:val="none" w:sz="0" w:space="0" w:color="auto"/>
      </w:divBdr>
    </w:div>
    <w:div w:id="21066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ongrakespa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6F4E5-F841-4A46-8F59-A3F84A58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2025-09-26T10:27:00Z</dcterms:created>
  <dcterms:modified xsi:type="dcterms:W3CDTF">2025-09-26T10:27:00Z</dcterms:modified>
</cp:coreProperties>
</file>